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06532" w14:textId="6BB5C319" w:rsidR="00595D4E" w:rsidRDefault="00604263" w:rsidP="00287EF0">
      <w:pPr>
        <w:pStyle w:val="ARCATNormal"/>
        <w:jc w:val="center"/>
      </w:pPr>
      <w:r>
        <w:rPr>
          <w:noProof/>
        </w:rPr>
        <w:drawing>
          <wp:inline distT="0" distB="0" distL="0" distR="0" wp14:anchorId="0F6746E8" wp14:editId="6B506273">
            <wp:extent cx="2872913" cy="5018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913" cy="501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A9503" w14:textId="77777777" w:rsidR="00604263" w:rsidRDefault="00604263" w:rsidP="00287EF0">
      <w:pPr>
        <w:pStyle w:val="ARCATNormal"/>
        <w:jc w:val="center"/>
      </w:pPr>
    </w:p>
    <w:p w14:paraId="0926F8D2" w14:textId="731255CA" w:rsidR="00B62276" w:rsidRDefault="00BA6611" w:rsidP="00B62276">
      <w:pPr>
        <w:spacing w:after="0" w:line="240" w:lineRule="auto"/>
        <w:jc w:val="center"/>
      </w:pPr>
      <w:r>
        <w:fldChar w:fldCharType="begin"/>
      </w:r>
      <w:r>
        <w:instrText xml:space="preserve"> IMPORT "http://www.arcat.com/clients/gfx/peakfall.gif" \* MERGEFORMAT \d  \x \y</w:instrText>
      </w:r>
      <w:r>
        <w:fldChar w:fldCharType="end"/>
      </w:r>
      <w:r>
        <w:fldChar w:fldCharType="begin"/>
      </w:r>
      <w:r>
        <w:instrText xml:space="preserve"> IMPORT "http://www.arcat.com/clients/gfx/garlock.gif" \* MERGEFORMAT \d  \x \y</w:instrText>
      </w:r>
      <w:r>
        <w:fldChar w:fldCharType="end"/>
      </w:r>
    </w:p>
    <w:p w14:paraId="372458F8" w14:textId="77777777" w:rsidR="00595D4E" w:rsidRDefault="00295F10" w:rsidP="00EB0695">
      <w:pPr>
        <w:pStyle w:val="ARCATTitle"/>
        <w:jc w:val="center"/>
        <w:outlineLvl w:val="0"/>
      </w:pPr>
      <w:r>
        <w:t>SECTION 05520</w:t>
      </w:r>
    </w:p>
    <w:p w14:paraId="08760348" w14:textId="77777777" w:rsidR="00B62276" w:rsidRDefault="00B62276" w:rsidP="00EB0695">
      <w:pPr>
        <w:pStyle w:val="ARCATTitle"/>
        <w:jc w:val="center"/>
        <w:outlineLvl w:val="0"/>
      </w:pPr>
    </w:p>
    <w:p w14:paraId="326884D3" w14:textId="47FF17DC" w:rsidR="00595D4E" w:rsidRDefault="00387B2C" w:rsidP="00EB0695">
      <w:pPr>
        <w:pStyle w:val="ARCATTitle"/>
        <w:jc w:val="center"/>
        <w:outlineLvl w:val="0"/>
      </w:pPr>
      <w:r>
        <w:t>BALLASTED COOLING TOWER</w:t>
      </w:r>
      <w:r w:rsidR="00295F10">
        <w:t xml:space="preserve"> </w:t>
      </w:r>
      <w:r w:rsidR="006C3E91">
        <w:t>GUARDRAIL</w:t>
      </w:r>
      <w:r w:rsidR="00295F10">
        <w:t xml:space="preserve"> SYSTEM</w:t>
      </w:r>
    </w:p>
    <w:p w14:paraId="6EBC57CF" w14:textId="77777777" w:rsidR="00595D4E" w:rsidRDefault="00595D4E">
      <w:pPr>
        <w:pStyle w:val="ARCATNormal"/>
      </w:pPr>
    </w:p>
    <w:p w14:paraId="4A819324" w14:textId="77777777" w:rsidR="00595D4E" w:rsidRDefault="00295F10">
      <w:pPr>
        <w:pStyle w:val="ARCATnote"/>
      </w:pPr>
      <w:r>
        <w:t xml:space="preserve">** NOTE TO SPECIFIER ** </w:t>
      </w:r>
      <w:r w:rsidR="00C9697B">
        <w:br/>
      </w:r>
      <w:r>
        <w:br/>
        <w:t xml:space="preserve">This section is based on the products of </w:t>
      </w:r>
      <w:r w:rsidR="00F7214A">
        <w:t>Peak Fall Protection</w:t>
      </w:r>
      <w:r>
        <w:t>,</w:t>
      </w:r>
      <w:r w:rsidR="00E503EF">
        <w:t xml:space="preserve"> Inc.</w:t>
      </w:r>
      <w:r>
        <w:t xml:space="preserve"> which is located at:</w:t>
      </w:r>
    </w:p>
    <w:p w14:paraId="67F69821" w14:textId="77777777" w:rsidR="00595D4E" w:rsidRDefault="00E503EF">
      <w:pPr>
        <w:pStyle w:val="ARCATnote"/>
      </w:pPr>
      <w:r>
        <w:t>1230 Perry Rd</w:t>
      </w:r>
      <w:r w:rsidR="00F7214A">
        <w:t>.</w:t>
      </w:r>
      <w:r w:rsidR="00295F10">
        <w:br/>
      </w:r>
      <w:r w:rsidR="00F7214A">
        <w:t>Apex, NC 27502</w:t>
      </w:r>
      <w:r w:rsidR="00F7214A">
        <w:br/>
        <w:t>Toll Free: 866-387-9965</w:t>
      </w:r>
      <w:r w:rsidR="00295F10">
        <w:br/>
        <w:t>Email:</w:t>
      </w:r>
      <w:hyperlink r:id="rId9" w:history="1">
        <w:r w:rsidR="00F7214A" w:rsidRPr="003B5CBF">
          <w:rPr>
            <w:rStyle w:val="Hyperlink"/>
          </w:rPr>
          <w:t>info@peak-fp.com</w:t>
        </w:r>
      </w:hyperlink>
      <w:r w:rsidR="00295F10">
        <w:br/>
      </w:r>
      <w:r w:rsidR="00604263">
        <w:fldChar w:fldCharType="begin"/>
      </w:r>
      <w:r w:rsidR="00604263">
        <w:instrText>HYPERLINK</w:instrText>
      </w:r>
      <w:r w:rsidR="00604263">
        <w:fldChar w:fldCharType="separate"/>
      </w:r>
      <w:r w:rsidR="00F7214A" w:rsidRPr="003B5CBF">
        <w:rPr>
          <w:rStyle w:val="Hyperlink"/>
        </w:rPr>
        <w:t>www.peak-fp.com</w:t>
      </w:r>
      <w:r w:rsidR="00604263">
        <w:rPr>
          <w:rStyle w:val="Hyperlink"/>
        </w:rPr>
        <w:fldChar w:fldCharType="end"/>
      </w:r>
      <w:r w:rsidR="00295F10">
        <w:t>,</w:t>
      </w:r>
      <w:r w:rsidR="00295F10">
        <w:br/>
      </w:r>
    </w:p>
    <w:p w14:paraId="0F9635BA" w14:textId="77777777" w:rsidR="00604263" w:rsidRPr="000D6187" w:rsidRDefault="00604263" w:rsidP="00604263">
      <w:pPr>
        <w:pStyle w:val="ARCATnote"/>
        <w:rPr>
          <w:vanish w:val="0"/>
        </w:rPr>
      </w:pPr>
      <w:r>
        <w:rPr>
          <w:vanish w:val="0"/>
        </w:rPr>
        <w:t>Diversified</w:t>
      </w:r>
      <w:r w:rsidRPr="000D6187">
        <w:rPr>
          <w:vanish w:val="0"/>
        </w:rPr>
        <w:t xml:space="preserve"> Fall Protection specializes in the design, engineering, fabrication, installation, and certification of fall protection safety systems.  Our team of safety professionals can </w:t>
      </w:r>
      <w:proofErr w:type="gramStart"/>
      <w:r w:rsidRPr="000D6187">
        <w:rPr>
          <w:vanish w:val="0"/>
        </w:rPr>
        <w:t>provide assistance</w:t>
      </w:r>
      <w:proofErr w:type="gramEnd"/>
      <w:r w:rsidRPr="000D6187">
        <w:rPr>
          <w:vanish w:val="0"/>
        </w:rPr>
        <w:t xml:space="preserve"> with your </w:t>
      </w:r>
      <w:proofErr w:type="gramStart"/>
      <w:r w:rsidRPr="000D6187">
        <w:rPr>
          <w:vanish w:val="0"/>
        </w:rPr>
        <w:t>facility</w:t>
      </w:r>
      <w:proofErr w:type="gramEnd"/>
      <w:r w:rsidRPr="000D6187">
        <w:rPr>
          <w:vanish w:val="0"/>
        </w:rPr>
        <w:t xml:space="preserve"> starting with a hazard analysis site assessment to determine the most effective solution for your specific application.  </w:t>
      </w:r>
    </w:p>
    <w:p w14:paraId="1097E74E" w14:textId="77777777" w:rsidR="00604263" w:rsidRDefault="00604263" w:rsidP="00604263">
      <w:pPr>
        <w:pStyle w:val="ARCATnote"/>
        <w:rPr>
          <w:vanish w:val="0"/>
        </w:rPr>
      </w:pPr>
    </w:p>
    <w:p w14:paraId="34BB6488" w14:textId="77777777" w:rsidR="007D6DCD" w:rsidRDefault="007D6DCD" w:rsidP="00E503EF">
      <w:pPr>
        <w:pStyle w:val="ARCATnote"/>
      </w:pPr>
    </w:p>
    <w:p w14:paraId="140C76AC" w14:textId="35393EE4" w:rsidR="ABFFABFF" w:rsidRDefault="ABFFABFF" w:rsidP="00387B2C">
      <w:pPr>
        <w:pStyle w:val="ARCATPart"/>
        <w:ind w:left="0" w:firstLine="0"/>
      </w:pPr>
    </w:p>
    <w:p w14:paraId="5C62C9CC" w14:textId="77777777" w:rsidR="00387B2C" w:rsidRDefault="00387B2C" w:rsidP="00387B2C">
      <w:pPr>
        <w:pStyle w:val="ARCATEndOfSection"/>
        <w:contextualSpacing/>
        <w:jc w:val="left"/>
        <w:outlineLvl w:val="0"/>
      </w:pPr>
      <w:r w:rsidRPr="00387B2C">
        <w:t>PART 1 – GENERAL</w:t>
      </w:r>
    </w:p>
    <w:p w14:paraId="17069D8B" w14:textId="77777777" w:rsidR="00387B2C" w:rsidRPr="00387B2C" w:rsidRDefault="00387B2C" w:rsidP="00387B2C">
      <w:pPr>
        <w:pStyle w:val="ARCATEndOfSection"/>
        <w:contextualSpacing/>
        <w:jc w:val="left"/>
        <w:outlineLvl w:val="0"/>
      </w:pPr>
    </w:p>
    <w:p w14:paraId="44D77F29" w14:textId="77777777" w:rsidR="00387B2C" w:rsidRDefault="00387B2C" w:rsidP="00387B2C">
      <w:pPr>
        <w:pStyle w:val="ARCATEndOfSection"/>
        <w:numPr>
          <w:ilvl w:val="1"/>
          <w:numId w:val="15"/>
        </w:numPr>
        <w:contextualSpacing/>
        <w:jc w:val="left"/>
        <w:outlineLvl w:val="0"/>
      </w:pPr>
      <w:r w:rsidRPr="00387B2C">
        <w:t>SECTION INCLUDES</w:t>
      </w:r>
    </w:p>
    <w:p w14:paraId="54E47631" w14:textId="21BAFC4D" w:rsidR="00387B2C" w:rsidRPr="00387B2C" w:rsidRDefault="00387B2C" w:rsidP="00387B2C">
      <w:pPr>
        <w:pStyle w:val="ARCATEndOfSection"/>
        <w:ind w:left="360"/>
        <w:contextualSpacing/>
        <w:jc w:val="left"/>
        <w:outlineLvl w:val="0"/>
      </w:pPr>
      <w:r w:rsidRPr="00387B2C">
        <w:br/>
      </w:r>
      <w:r>
        <w:t xml:space="preserve">A. </w:t>
      </w:r>
      <w:r w:rsidRPr="00387B2C">
        <w:t>Design, engineering, fabrication, and installation of a ballasted, non-penetrating guardrail system for rooftop-mounted cooling towers including:</w:t>
      </w:r>
    </w:p>
    <w:p w14:paraId="5B9722E5" w14:textId="3573DBFE" w:rsidR="00387B2C" w:rsidRPr="00387B2C" w:rsidRDefault="00387B2C" w:rsidP="00387B2C">
      <w:pPr>
        <w:pStyle w:val="ARCATEndOfSection"/>
        <w:numPr>
          <w:ilvl w:val="0"/>
          <w:numId w:val="2"/>
        </w:numPr>
        <w:jc w:val="left"/>
        <w:outlineLvl w:val="0"/>
      </w:pPr>
      <w:r w:rsidRPr="00387B2C">
        <w:t>Perimeter guardrail with vertical support posts</w:t>
      </w:r>
    </w:p>
    <w:p w14:paraId="50229703" w14:textId="77777777" w:rsidR="00387B2C" w:rsidRPr="00387B2C" w:rsidRDefault="00387B2C" w:rsidP="00387B2C">
      <w:pPr>
        <w:pStyle w:val="ARCATEndOfSection"/>
        <w:numPr>
          <w:ilvl w:val="0"/>
          <w:numId w:val="2"/>
        </w:numPr>
        <w:jc w:val="left"/>
        <w:outlineLvl w:val="0"/>
      </w:pPr>
      <w:r w:rsidRPr="00387B2C">
        <w:t>Integrated access ladder and self-closing swing gate</w:t>
      </w:r>
    </w:p>
    <w:p w14:paraId="5A08368A" w14:textId="77777777" w:rsidR="00387B2C" w:rsidRPr="00387B2C" w:rsidRDefault="00387B2C" w:rsidP="00387B2C">
      <w:pPr>
        <w:pStyle w:val="ARCATEndOfSection"/>
        <w:numPr>
          <w:ilvl w:val="0"/>
          <w:numId w:val="2"/>
        </w:numPr>
        <w:jc w:val="left"/>
        <w:outlineLvl w:val="0"/>
      </w:pPr>
      <w:r w:rsidRPr="00387B2C">
        <w:t>Ballasted base assemblies with protective rubber pads</w:t>
      </w:r>
    </w:p>
    <w:p w14:paraId="08212DEB" w14:textId="623C6E42" w:rsidR="00387B2C" w:rsidRPr="00387B2C" w:rsidRDefault="00387B2C" w:rsidP="00387B2C">
      <w:pPr>
        <w:pStyle w:val="ARCATEndOfSection"/>
        <w:numPr>
          <w:ilvl w:val="1"/>
          <w:numId w:val="15"/>
        </w:numPr>
        <w:jc w:val="left"/>
        <w:outlineLvl w:val="0"/>
      </w:pPr>
      <w:r w:rsidRPr="00387B2C">
        <w:t>REFERENCES</w:t>
      </w:r>
    </w:p>
    <w:p w14:paraId="63006113" w14:textId="77777777" w:rsidR="002A6115" w:rsidRDefault="002A6115" w:rsidP="002A6115">
      <w:pPr>
        <w:pStyle w:val="ARCATParagraph"/>
      </w:pPr>
      <w:r>
        <w:t>Occupational Safety and Health Administration (OSHA)</w:t>
      </w:r>
    </w:p>
    <w:p w14:paraId="2098F224" w14:textId="77777777" w:rsidR="002A6115" w:rsidRDefault="002A6115" w:rsidP="002A6115">
      <w:pPr>
        <w:pStyle w:val="ARCATSubPara"/>
      </w:pPr>
      <w:r>
        <w:t>OSHA CFR 1926.500-503 – Fall Protection</w:t>
      </w:r>
    </w:p>
    <w:p w14:paraId="268E198F" w14:textId="77777777" w:rsidR="002A6115" w:rsidRDefault="002A6115" w:rsidP="002A6115">
      <w:pPr>
        <w:pStyle w:val="ARCATSubPara"/>
      </w:pPr>
      <w:r>
        <w:t>OSHA 29 CFR 1910.23 – Walking-Working Surfaces</w:t>
      </w:r>
    </w:p>
    <w:p w14:paraId="34774B8E" w14:textId="3E0D8F16" w:rsidR="002A6115" w:rsidRDefault="002A6115" w:rsidP="002A6115">
      <w:pPr>
        <w:pStyle w:val="ARCATParagraph"/>
      </w:pPr>
      <w:r>
        <w:t>American Institute of Steel Construction (AISC): Load and Resistance Factor Design.</w:t>
      </w:r>
    </w:p>
    <w:p w14:paraId="5F9A60CC" w14:textId="77777777" w:rsidR="002A6115" w:rsidRDefault="002A6115" w:rsidP="002A6115">
      <w:pPr>
        <w:pStyle w:val="ARCATParagraph"/>
      </w:pPr>
      <w:r>
        <w:t>ASTM International:</w:t>
      </w:r>
    </w:p>
    <w:p w14:paraId="408066A0" w14:textId="12F16EF9" w:rsidR="002A6115" w:rsidRDefault="002A6115" w:rsidP="002A6115">
      <w:pPr>
        <w:pStyle w:val="ARCATSubPara"/>
      </w:pPr>
      <w:r>
        <w:t>ASTM A36 - Standard Specification for Carbon Structural Steel.</w:t>
      </w:r>
    </w:p>
    <w:p w14:paraId="17D56009" w14:textId="77777777" w:rsidR="007C0FD2" w:rsidRDefault="007C0FD2" w:rsidP="002A6115">
      <w:pPr>
        <w:pStyle w:val="ARCATSubPara"/>
      </w:pPr>
      <w:r>
        <w:t xml:space="preserve">ASTM A500 - </w:t>
      </w:r>
      <w:r w:rsidRPr="007C0FD2">
        <w:t>Standard Specification for Cold-Formed Welded and Seamless Carbon Steel Structural Tubing in Rounds and Shapes</w:t>
      </w:r>
    </w:p>
    <w:p w14:paraId="75DAD6BD" w14:textId="6FD1EFBD" w:rsidR="002A6115" w:rsidRDefault="002A6115" w:rsidP="002A6115">
      <w:pPr>
        <w:pStyle w:val="ARCATSubPara"/>
      </w:pPr>
      <w:r>
        <w:t>ASTM A153 - Standard Specification for Zinc Coating (Hot-Dip) on Iron and Steel Hardware.</w:t>
      </w:r>
    </w:p>
    <w:p w14:paraId="676D1787" w14:textId="77777777" w:rsidR="002A6115" w:rsidRDefault="002A6115" w:rsidP="002A6115">
      <w:pPr>
        <w:pStyle w:val="ARCATParagraph"/>
      </w:pPr>
      <w:r>
        <w:t>American Welding Society: AWS D1.1 - Structural Welding Code.</w:t>
      </w:r>
    </w:p>
    <w:p w14:paraId="40EEF2D1" w14:textId="6E815926" w:rsidR="00DC665E" w:rsidRPr="00387B2C" w:rsidRDefault="00DC665E" w:rsidP="00DC665E">
      <w:pPr>
        <w:pStyle w:val="ARCATEndOfSection"/>
        <w:jc w:val="left"/>
        <w:outlineLvl w:val="0"/>
      </w:pPr>
      <w:r>
        <w:t>1.3 SUBMITTALS</w:t>
      </w:r>
    </w:p>
    <w:p w14:paraId="062AEE37" w14:textId="510EDD91" w:rsidR="00387B2C" w:rsidRDefault="002A6115" w:rsidP="002A6115">
      <w:pPr>
        <w:pStyle w:val="ARCATEndOfSection"/>
        <w:ind w:left="360"/>
        <w:jc w:val="left"/>
        <w:outlineLvl w:val="0"/>
      </w:pPr>
      <w:r>
        <w:t xml:space="preserve">A. </w:t>
      </w:r>
      <w:r w:rsidR="00387B2C" w:rsidRPr="00387B2C">
        <w:t>Product Data and Shop Drawings</w:t>
      </w:r>
    </w:p>
    <w:p w14:paraId="74DD3076" w14:textId="026A150E" w:rsidR="00387B2C" w:rsidRPr="00387B2C" w:rsidRDefault="002A6115" w:rsidP="002A6115">
      <w:pPr>
        <w:pStyle w:val="ARCATEndOfSection"/>
        <w:ind w:left="360"/>
        <w:jc w:val="left"/>
        <w:outlineLvl w:val="0"/>
      </w:pPr>
      <w:r>
        <w:t xml:space="preserve">B. </w:t>
      </w:r>
      <w:r w:rsidR="00387B2C">
        <w:t>Installation details and methods</w:t>
      </w:r>
    </w:p>
    <w:p w14:paraId="380172EC" w14:textId="0A3745B8" w:rsidR="00387B2C" w:rsidRPr="00387B2C" w:rsidRDefault="002A6115" w:rsidP="002A6115">
      <w:pPr>
        <w:pStyle w:val="ARCATEndOfSection"/>
        <w:ind w:left="360"/>
        <w:jc w:val="left"/>
        <w:outlineLvl w:val="0"/>
      </w:pPr>
      <w:r>
        <w:t xml:space="preserve">C. </w:t>
      </w:r>
      <w:r w:rsidR="00387B2C" w:rsidRPr="00387B2C">
        <w:t>PE-stamped layout showing loading compliance</w:t>
      </w:r>
    </w:p>
    <w:p w14:paraId="2AA29164" w14:textId="7CB9C931" w:rsidR="00387B2C" w:rsidRPr="00387B2C" w:rsidRDefault="002A6115" w:rsidP="002A6115">
      <w:pPr>
        <w:pStyle w:val="ARCATEndOfSection"/>
        <w:ind w:left="360"/>
        <w:jc w:val="left"/>
        <w:outlineLvl w:val="0"/>
      </w:pPr>
      <w:r>
        <w:lastRenderedPageBreak/>
        <w:t xml:space="preserve">D. </w:t>
      </w:r>
      <w:r w:rsidR="00387B2C" w:rsidRPr="00387B2C">
        <w:t xml:space="preserve">Details on </w:t>
      </w:r>
      <w:r w:rsidR="00387B2C">
        <w:t xml:space="preserve">member sizes, </w:t>
      </w:r>
      <w:r w:rsidR="00387B2C" w:rsidRPr="00387B2C">
        <w:t xml:space="preserve">post spacing, ladder, base, </w:t>
      </w:r>
      <w:r w:rsidR="00387B2C">
        <w:t xml:space="preserve">fittings, </w:t>
      </w:r>
      <w:r w:rsidR="00387B2C" w:rsidRPr="00387B2C">
        <w:t xml:space="preserve">and </w:t>
      </w:r>
      <w:r w:rsidR="00387B2C">
        <w:t>connections</w:t>
      </w:r>
    </w:p>
    <w:p w14:paraId="39B07202" w14:textId="77777777" w:rsidR="00387B2C" w:rsidRPr="00387B2C" w:rsidRDefault="00387B2C" w:rsidP="00387B2C">
      <w:pPr>
        <w:pStyle w:val="ARCATEndOfSection"/>
        <w:jc w:val="left"/>
        <w:outlineLvl w:val="0"/>
      </w:pPr>
      <w:r w:rsidRPr="00387B2C">
        <w:t>1.4 QUALITY ASSURANCE</w:t>
      </w:r>
    </w:p>
    <w:p w14:paraId="7C00C953" w14:textId="6675D848" w:rsidR="002A6115" w:rsidRDefault="002A6115" w:rsidP="002A6115">
      <w:pPr>
        <w:pStyle w:val="ARCATParagraph"/>
        <w:numPr>
          <w:ilvl w:val="2"/>
          <w:numId w:val="24"/>
        </w:numPr>
      </w:pPr>
      <w:proofErr w:type="gramStart"/>
      <w:r>
        <w:t>Manufacturer</w:t>
      </w:r>
      <w:proofErr w:type="gramEnd"/>
      <w:r>
        <w:t xml:space="preserve"> Qualifications: </w:t>
      </w:r>
    </w:p>
    <w:p w14:paraId="453874C1" w14:textId="77777777" w:rsidR="002A6115" w:rsidRDefault="002A6115" w:rsidP="002A6115">
      <w:pPr>
        <w:pStyle w:val="ARCATSubPara"/>
      </w:pPr>
      <w:r>
        <w:t xml:space="preserve">Provide products for a manufacturer that specializes in the design, fabrication, and installation of permanent railing systems with a minimum of ten years of documented experience. Companies such as miscellaneous steel fabricators that do not </w:t>
      </w:r>
      <w:proofErr w:type="gramStart"/>
      <w:r>
        <w:t>normal</w:t>
      </w:r>
      <w:proofErr w:type="gramEnd"/>
      <w:r>
        <w:t xml:space="preserve"> design and fabricate fall permanent railing components are not acceptable.</w:t>
      </w:r>
    </w:p>
    <w:p w14:paraId="21E3F6D8" w14:textId="77777777" w:rsidR="002A6115" w:rsidRDefault="002A6115" w:rsidP="002A6115">
      <w:pPr>
        <w:pStyle w:val="ARCATSubPara"/>
      </w:pPr>
      <w:proofErr w:type="gramStart"/>
      <w:r>
        <w:t>Manufacturer</w:t>
      </w:r>
      <w:proofErr w:type="gramEnd"/>
      <w:r>
        <w:t xml:space="preserve"> shall carry specific liability insurance (products and completed operations) in an amount not less than $5,000,000 to protect against product failure.</w:t>
      </w:r>
    </w:p>
    <w:p w14:paraId="41817112" w14:textId="77777777" w:rsidR="002A6115" w:rsidRDefault="002A6115" w:rsidP="002A6115">
      <w:pPr>
        <w:pStyle w:val="ARCATSubPara"/>
      </w:pPr>
      <w:proofErr w:type="gramStart"/>
      <w:r>
        <w:t>Manufacturer</w:t>
      </w:r>
      <w:proofErr w:type="gramEnd"/>
      <w:r>
        <w:t xml:space="preserve"> shall provide samples of </w:t>
      </w:r>
      <w:proofErr w:type="gramStart"/>
      <w:r>
        <w:t>product</w:t>
      </w:r>
      <w:proofErr w:type="gramEnd"/>
      <w:r>
        <w:t xml:space="preserve"> for inspection or outside agency testing at the request of the owner. </w:t>
      </w:r>
      <w:proofErr w:type="gramStart"/>
      <w:r>
        <w:t>Manufacturer</w:t>
      </w:r>
      <w:proofErr w:type="gramEnd"/>
      <w:r>
        <w:t xml:space="preserve"> shall be compensated for </w:t>
      </w:r>
      <w:proofErr w:type="gramStart"/>
      <w:r>
        <w:t>additional</w:t>
      </w:r>
      <w:proofErr w:type="gramEnd"/>
      <w:r>
        <w:t xml:space="preserve"> product.</w:t>
      </w:r>
    </w:p>
    <w:p w14:paraId="1DDB86A6" w14:textId="77777777" w:rsidR="002A6115" w:rsidRDefault="002A6115" w:rsidP="002A6115">
      <w:pPr>
        <w:pStyle w:val="ARCATParagraph"/>
      </w:pPr>
      <w:r>
        <w:t xml:space="preserve">Installer Qualifications: </w:t>
      </w:r>
    </w:p>
    <w:p w14:paraId="09C9503F" w14:textId="77777777" w:rsidR="002A6115" w:rsidRDefault="002A6115" w:rsidP="002A6115">
      <w:pPr>
        <w:pStyle w:val="ARCATSubPara"/>
      </w:pPr>
      <w:proofErr w:type="gramStart"/>
      <w:r>
        <w:t>Installation</w:t>
      </w:r>
      <w:proofErr w:type="gramEnd"/>
      <w:r>
        <w:t xml:space="preserve"> contractor shall be trained or qualified by </w:t>
      </w:r>
      <w:proofErr w:type="gramStart"/>
      <w:r>
        <w:t>manufacturer</w:t>
      </w:r>
      <w:proofErr w:type="gramEnd"/>
      <w:r>
        <w:t>.</w:t>
      </w:r>
    </w:p>
    <w:p w14:paraId="0B182E5F" w14:textId="77777777" w:rsidR="002A6115" w:rsidRDefault="002A6115" w:rsidP="002A6115">
      <w:pPr>
        <w:pStyle w:val="ARCATSubPara"/>
      </w:pPr>
      <w:r>
        <w:t xml:space="preserve">The fall protection install contractor shall maintain appropriate </w:t>
      </w:r>
      <w:proofErr w:type="gramStart"/>
      <w:r>
        <w:t>insurances</w:t>
      </w:r>
      <w:proofErr w:type="gramEnd"/>
      <w:r>
        <w:t xml:space="preserve"> as applicable for the installation of fall protection systems. </w:t>
      </w:r>
      <w:proofErr w:type="gramStart"/>
      <w:r>
        <w:t>Installer</w:t>
      </w:r>
      <w:proofErr w:type="gramEnd"/>
      <w:r>
        <w:t xml:space="preserve"> shall have specific liability insurance (products and completed operations) in an amount not less than $5,000,000. Proof of these insurance listings shall be supplied with the submittals </w:t>
      </w:r>
      <w:proofErr w:type="gramStart"/>
      <w:r>
        <w:t>listed in</w:t>
      </w:r>
      <w:proofErr w:type="gramEnd"/>
      <w:r>
        <w:t xml:space="preserve"> herein.</w:t>
      </w:r>
    </w:p>
    <w:p w14:paraId="39B7AFCE" w14:textId="77777777" w:rsidR="002A6115" w:rsidRDefault="002A6115" w:rsidP="002A6115">
      <w:pPr>
        <w:pStyle w:val="ARCATSubPara"/>
      </w:pPr>
      <w:r>
        <w:t>Welding methods shall comply with AWS D1.1 and welding personnel shall be certified in accordance with AWS requirements.</w:t>
      </w:r>
    </w:p>
    <w:p w14:paraId="53350A4E" w14:textId="32F98026" w:rsidR="00387B2C" w:rsidRPr="00387B2C" w:rsidRDefault="00387B2C" w:rsidP="002A6115">
      <w:pPr>
        <w:pStyle w:val="ARCATArticle"/>
        <w:numPr>
          <w:ilvl w:val="1"/>
          <w:numId w:val="25"/>
        </w:numPr>
        <w:outlineLvl w:val="0"/>
      </w:pPr>
      <w:r w:rsidRPr="00387B2C">
        <w:t>DELIVERY, STORAGE, AND HANDLING</w:t>
      </w:r>
    </w:p>
    <w:p w14:paraId="34D929BE" w14:textId="3B15A313" w:rsidR="00387B2C" w:rsidRPr="00387B2C" w:rsidRDefault="00387B2C" w:rsidP="002A6115">
      <w:pPr>
        <w:pStyle w:val="ARCATEndOfSection"/>
        <w:numPr>
          <w:ilvl w:val="0"/>
          <w:numId w:val="22"/>
        </w:numPr>
        <w:jc w:val="left"/>
        <w:outlineLvl w:val="0"/>
      </w:pPr>
      <w:r w:rsidRPr="00387B2C">
        <w:t>Deliver labeled and protected components</w:t>
      </w:r>
    </w:p>
    <w:p w14:paraId="0A232043" w14:textId="77777777" w:rsidR="00387B2C" w:rsidRPr="00387B2C" w:rsidRDefault="00387B2C" w:rsidP="00DC665E">
      <w:pPr>
        <w:pStyle w:val="ARCATEndOfSection"/>
        <w:numPr>
          <w:ilvl w:val="0"/>
          <w:numId w:val="22"/>
        </w:numPr>
        <w:jc w:val="left"/>
        <w:outlineLvl w:val="0"/>
      </w:pPr>
      <w:r w:rsidRPr="00387B2C">
        <w:t>Inspect prior to installation</w:t>
      </w:r>
    </w:p>
    <w:p w14:paraId="009973B3" w14:textId="77777777" w:rsidR="00387B2C" w:rsidRPr="00387B2C" w:rsidRDefault="00387B2C" w:rsidP="00DC665E">
      <w:pPr>
        <w:pStyle w:val="ARCATEndOfSection"/>
        <w:numPr>
          <w:ilvl w:val="0"/>
          <w:numId w:val="22"/>
        </w:numPr>
        <w:jc w:val="left"/>
        <w:outlineLvl w:val="0"/>
      </w:pPr>
      <w:r w:rsidRPr="00387B2C">
        <w:t>Store indoors and protect against corrosion</w:t>
      </w:r>
    </w:p>
    <w:p w14:paraId="19F846D6" w14:textId="77777777" w:rsidR="00387B2C" w:rsidRPr="00387B2C" w:rsidRDefault="00000000" w:rsidP="00387B2C">
      <w:pPr>
        <w:pStyle w:val="ARCATEndOfSection"/>
        <w:jc w:val="left"/>
        <w:outlineLvl w:val="0"/>
      </w:pPr>
      <w:r>
        <w:pict w14:anchorId="76704A34">
          <v:rect id="_x0000_i1025" style="width:0;height:1.5pt" o:hrstd="t" o:hr="t" fillcolor="#a0a0a0" stroked="f"/>
        </w:pict>
      </w:r>
    </w:p>
    <w:p w14:paraId="64C24B0B" w14:textId="77777777" w:rsidR="00387B2C" w:rsidRDefault="00387B2C" w:rsidP="00DC665E">
      <w:pPr>
        <w:pStyle w:val="ARCATEndOfSection"/>
        <w:contextualSpacing/>
        <w:jc w:val="left"/>
        <w:outlineLvl w:val="0"/>
      </w:pPr>
      <w:r w:rsidRPr="00387B2C">
        <w:t>PART 2 – PRODUCTS</w:t>
      </w:r>
    </w:p>
    <w:p w14:paraId="2AB69010" w14:textId="77777777" w:rsidR="00DC665E" w:rsidRPr="00387B2C" w:rsidRDefault="00DC665E" w:rsidP="00DC665E">
      <w:pPr>
        <w:pStyle w:val="ARCATEndOfSection"/>
        <w:contextualSpacing/>
        <w:jc w:val="left"/>
        <w:outlineLvl w:val="0"/>
      </w:pPr>
    </w:p>
    <w:p w14:paraId="7CEBB2DF" w14:textId="77777777" w:rsidR="00387B2C" w:rsidRDefault="00387B2C" w:rsidP="00DC665E">
      <w:pPr>
        <w:pStyle w:val="ARCATEndOfSection"/>
        <w:contextualSpacing/>
        <w:jc w:val="left"/>
        <w:outlineLvl w:val="0"/>
      </w:pPr>
      <w:r w:rsidRPr="00387B2C">
        <w:t>2.1 MANUFACTURER</w:t>
      </w:r>
      <w:r w:rsidRPr="00387B2C">
        <w:br/>
      </w:r>
    </w:p>
    <w:p w14:paraId="1A24B134" w14:textId="77777777" w:rsidR="00DC665E" w:rsidRDefault="00387B2C" w:rsidP="00DC665E">
      <w:pPr>
        <w:pStyle w:val="ARCATEndOfSection"/>
        <w:contextualSpacing/>
        <w:jc w:val="left"/>
        <w:outlineLvl w:val="0"/>
      </w:pPr>
      <w:r w:rsidRPr="00387B2C">
        <w:t>Diversified Fall Protection</w:t>
      </w:r>
      <w:r w:rsidRPr="00387B2C">
        <w:br/>
        <w:t>24400 Sperry Dr.</w:t>
      </w:r>
    </w:p>
    <w:p w14:paraId="200BD5F9" w14:textId="77777777" w:rsidR="002A6115" w:rsidRDefault="00387B2C" w:rsidP="00DC665E">
      <w:pPr>
        <w:pStyle w:val="ARCATEndOfSection"/>
        <w:contextualSpacing/>
        <w:jc w:val="left"/>
        <w:outlineLvl w:val="0"/>
      </w:pPr>
      <w:r w:rsidRPr="00387B2C">
        <w:t>Westlake, OH 44145</w:t>
      </w:r>
    </w:p>
    <w:p w14:paraId="0CC5DF65" w14:textId="0D0BE82E" w:rsidR="00387B2C" w:rsidRPr="00387B2C" w:rsidRDefault="002A6115" w:rsidP="00DC665E">
      <w:pPr>
        <w:pStyle w:val="ARCATEndOfSection"/>
        <w:contextualSpacing/>
        <w:jc w:val="left"/>
        <w:outlineLvl w:val="0"/>
      </w:pPr>
      <w:r>
        <w:t>800-504-4016</w:t>
      </w:r>
      <w:r w:rsidR="00387B2C" w:rsidRPr="00387B2C">
        <w:br/>
      </w:r>
      <w:hyperlink r:id="rId10" w:tgtFrame="_new" w:history="1">
        <w:r w:rsidR="00387B2C" w:rsidRPr="00387B2C">
          <w:rPr>
            <w:rStyle w:val="Hyperlink"/>
          </w:rPr>
          <w:t>www.fallprotect.com</w:t>
        </w:r>
      </w:hyperlink>
    </w:p>
    <w:p w14:paraId="1E17E130" w14:textId="42EEA269" w:rsidR="00387B2C" w:rsidRPr="00387B2C" w:rsidRDefault="00387B2C" w:rsidP="00DC665E">
      <w:pPr>
        <w:pStyle w:val="ARCATEndOfSection"/>
        <w:numPr>
          <w:ilvl w:val="1"/>
          <w:numId w:val="18"/>
        </w:numPr>
        <w:jc w:val="left"/>
        <w:outlineLvl w:val="0"/>
      </w:pPr>
      <w:r w:rsidRPr="00387B2C">
        <w:t>SYSTEM DESIGN REQUIREMENTS</w:t>
      </w:r>
    </w:p>
    <w:p w14:paraId="1526AA75" w14:textId="0193F37C" w:rsidR="00387B2C" w:rsidRPr="00387B2C" w:rsidRDefault="00387B2C" w:rsidP="002A6115">
      <w:pPr>
        <w:pStyle w:val="ARCATEndOfSection"/>
        <w:numPr>
          <w:ilvl w:val="0"/>
          <w:numId w:val="7"/>
        </w:numPr>
        <w:jc w:val="left"/>
        <w:outlineLvl w:val="0"/>
      </w:pPr>
      <w:r w:rsidRPr="00387B2C">
        <w:t xml:space="preserve">OSHA-compliant guardrail height: 42" top rail, 21" </w:t>
      </w:r>
      <w:proofErr w:type="spellStart"/>
      <w:r w:rsidRPr="00387B2C">
        <w:t>midrail</w:t>
      </w:r>
      <w:proofErr w:type="spellEnd"/>
    </w:p>
    <w:p w14:paraId="076610F1" w14:textId="77777777" w:rsidR="00387B2C" w:rsidRPr="00387B2C" w:rsidRDefault="00387B2C" w:rsidP="00387B2C">
      <w:pPr>
        <w:pStyle w:val="ARCATEndOfSection"/>
        <w:numPr>
          <w:ilvl w:val="0"/>
          <w:numId w:val="7"/>
        </w:numPr>
        <w:jc w:val="left"/>
        <w:outlineLvl w:val="0"/>
      </w:pPr>
      <w:r w:rsidRPr="00387B2C">
        <w:t xml:space="preserve">200 </w:t>
      </w:r>
      <w:proofErr w:type="spellStart"/>
      <w:r w:rsidRPr="00387B2C">
        <w:t>lb</w:t>
      </w:r>
      <w:proofErr w:type="spellEnd"/>
      <w:r w:rsidRPr="00387B2C">
        <w:t xml:space="preserve"> concentrated load at top rail, 150 </w:t>
      </w:r>
      <w:proofErr w:type="spellStart"/>
      <w:r w:rsidRPr="00387B2C">
        <w:t>lb</w:t>
      </w:r>
      <w:proofErr w:type="spellEnd"/>
      <w:r w:rsidRPr="00387B2C">
        <w:t xml:space="preserve"> at </w:t>
      </w:r>
      <w:proofErr w:type="spellStart"/>
      <w:r w:rsidRPr="00387B2C">
        <w:t>midrail</w:t>
      </w:r>
      <w:proofErr w:type="spellEnd"/>
    </w:p>
    <w:p w14:paraId="71A49722" w14:textId="77777777" w:rsidR="00387B2C" w:rsidRPr="00387B2C" w:rsidRDefault="00387B2C" w:rsidP="00387B2C">
      <w:pPr>
        <w:pStyle w:val="ARCATEndOfSection"/>
        <w:numPr>
          <w:ilvl w:val="0"/>
          <w:numId w:val="7"/>
        </w:numPr>
        <w:jc w:val="left"/>
        <w:outlineLvl w:val="0"/>
      </w:pPr>
      <w:r w:rsidRPr="00387B2C">
        <w:t>Wind resistance: Minimum 150 mph</w:t>
      </w:r>
    </w:p>
    <w:p w14:paraId="5246EC49" w14:textId="77777777" w:rsidR="00387B2C" w:rsidRPr="00387B2C" w:rsidRDefault="00387B2C" w:rsidP="00387B2C">
      <w:pPr>
        <w:pStyle w:val="ARCATEndOfSection"/>
        <w:numPr>
          <w:ilvl w:val="0"/>
          <w:numId w:val="7"/>
        </w:numPr>
        <w:jc w:val="left"/>
        <w:outlineLvl w:val="0"/>
      </w:pPr>
      <w:r w:rsidRPr="00387B2C">
        <w:t>Maximum rooftop bearing pressure: 3.0 psi</w:t>
      </w:r>
    </w:p>
    <w:p w14:paraId="05E38CF5" w14:textId="77777777" w:rsidR="00387B2C" w:rsidRDefault="00387B2C" w:rsidP="00387B2C">
      <w:pPr>
        <w:pStyle w:val="ARCATEndOfSection"/>
        <w:numPr>
          <w:ilvl w:val="0"/>
          <w:numId w:val="7"/>
        </w:numPr>
        <w:jc w:val="left"/>
        <w:outlineLvl w:val="0"/>
      </w:pPr>
      <w:r w:rsidRPr="00387B2C">
        <w:t>System must not penetrate roofing membrane</w:t>
      </w:r>
    </w:p>
    <w:p w14:paraId="630B16EB" w14:textId="0AE0CDF3" w:rsidR="007C0FD2" w:rsidRDefault="007C0FD2" w:rsidP="00387B2C">
      <w:pPr>
        <w:pStyle w:val="ARCATEndOfSection"/>
        <w:numPr>
          <w:ilvl w:val="0"/>
          <w:numId w:val="7"/>
        </w:numPr>
        <w:jc w:val="left"/>
        <w:outlineLvl w:val="0"/>
      </w:pPr>
      <w:r>
        <w:lastRenderedPageBreak/>
        <w:t>Mechanical connections to HVAC components are not permitted</w:t>
      </w:r>
    </w:p>
    <w:p w14:paraId="3C570E35" w14:textId="3B9C2AF2" w:rsidR="007C0FD2" w:rsidRPr="00387B2C" w:rsidRDefault="007C0FD2" w:rsidP="00387B2C">
      <w:pPr>
        <w:pStyle w:val="ARCATEndOfSection"/>
        <w:numPr>
          <w:ilvl w:val="0"/>
          <w:numId w:val="7"/>
        </w:numPr>
        <w:jc w:val="left"/>
        <w:outlineLvl w:val="0"/>
      </w:pPr>
      <w:r>
        <w:t>Supplemental attachments to rooftop dunnage or platforms are permitted where necessary</w:t>
      </w:r>
    </w:p>
    <w:p w14:paraId="62835D7C" w14:textId="77777777" w:rsidR="00387B2C" w:rsidRPr="00387B2C" w:rsidRDefault="00387B2C" w:rsidP="00387B2C">
      <w:pPr>
        <w:pStyle w:val="ARCATEndOfSection"/>
        <w:numPr>
          <w:ilvl w:val="0"/>
          <w:numId w:val="7"/>
        </w:numPr>
        <w:jc w:val="left"/>
        <w:outlineLvl w:val="0"/>
      </w:pPr>
      <w:r w:rsidRPr="00387B2C">
        <w:t>Posts must be removable or shiftable to permit access to unit panels</w:t>
      </w:r>
    </w:p>
    <w:p w14:paraId="64A64D3D" w14:textId="7CED1E99" w:rsidR="00387B2C" w:rsidRPr="00387B2C" w:rsidRDefault="00387B2C" w:rsidP="00387B2C">
      <w:pPr>
        <w:pStyle w:val="ARCATEndOfSection"/>
        <w:numPr>
          <w:ilvl w:val="0"/>
          <w:numId w:val="7"/>
        </w:numPr>
        <w:jc w:val="left"/>
        <w:outlineLvl w:val="0"/>
      </w:pPr>
      <w:r w:rsidRPr="00387B2C">
        <w:t xml:space="preserve">Pipe-fitting modular design using </w:t>
      </w:r>
      <w:r>
        <w:t xml:space="preserve">galvanized set screw fitting </w:t>
      </w:r>
      <w:r w:rsidRPr="00387B2C">
        <w:t>components</w:t>
      </w:r>
    </w:p>
    <w:p w14:paraId="5AEE0C47" w14:textId="77777777" w:rsidR="00387B2C" w:rsidRPr="00387B2C" w:rsidRDefault="00387B2C" w:rsidP="00387B2C">
      <w:pPr>
        <w:pStyle w:val="ARCATEndOfSection"/>
        <w:jc w:val="left"/>
        <w:outlineLvl w:val="0"/>
      </w:pPr>
      <w:r w:rsidRPr="00387B2C">
        <w:t>2.3 MATERIALS</w:t>
      </w:r>
    </w:p>
    <w:p w14:paraId="7959E7F1" w14:textId="3DA84B49" w:rsidR="00387B2C" w:rsidRPr="00387B2C" w:rsidRDefault="00DC665E" w:rsidP="00387B2C">
      <w:pPr>
        <w:pStyle w:val="ARCATEndOfSection"/>
        <w:jc w:val="left"/>
        <w:outlineLvl w:val="0"/>
      </w:pPr>
      <w:r>
        <w:t xml:space="preserve">A. </w:t>
      </w:r>
      <w:r w:rsidR="00387B2C" w:rsidRPr="00387B2C">
        <w:t>Guardrail Sections &amp; Posts</w:t>
      </w:r>
    </w:p>
    <w:p w14:paraId="0923F4D3" w14:textId="1B47D2B0" w:rsidR="00387B2C" w:rsidRPr="00387B2C" w:rsidRDefault="00387B2C" w:rsidP="00DC665E">
      <w:pPr>
        <w:pStyle w:val="ARCATEndOfSection"/>
        <w:numPr>
          <w:ilvl w:val="0"/>
          <w:numId w:val="8"/>
        </w:numPr>
        <w:jc w:val="left"/>
        <w:outlineLvl w:val="0"/>
      </w:pPr>
      <w:r w:rsidRPr="00387B2C">
        <w:t>1.66" OD</w:t>
      </w:r>
      <w:r>
        <w:t xml:space="preserve"> x 13 GA or greater wall thickness, min yield strength of 46 </w:t>
      </w:r>
      <w:proofErr w:type="spellStart"/>
      <w:r>
        <w:t>ksi</w:t>
      </w:r>
      <w:proofErr w:type="spellEnd"/>
    </w:p>
    <w:p w14:paraId="43740843" w14:textId="77777777" w:rsidR="00387B2C" w:rsidRPr="00387B2C" w:rsidRDefault="00387B2C" w:rsidP="00387B2C">
      <w:pPr>
        <w:pStyle w:val="ARCATEndOfSection"/>
        <w:numPr>
          <w:ilvl w:val="0"/>
          <w:numId w:val="8"/>
        </w:numPr>
        <w:jc w:val="left"/>
        <w:outlineLvl w:val="0"/>
      </w:pPr>
      <w:r w:rsidRPr="00387B2C">
        <w:t xml:space="preserve">Hot-dip galvanized finish or </w:t>
      </w:r>
      <w:proofErr w:type="spellStart"/>
      <w:r w:rsidRPr="00387B2C">
        <w:t>Gatorshield</w:t>
      </w:r>
      <w:proofErr w:type="spellEnd"/>
    </w:p>
    <w:p w14:paraId="556DC25D" w14:textId="77777777" w:rsidR="00387B2C" w:rsidRPr="00387B2C" w:rsidRDefault="00387B2C" w:rsidP="00387B2C">
      <w:pPr>
        <w:pStyle w:val="ARCATEndOfSection"/>
        <w:numPr>
          <w:ilvl w:val="0"/>
          <w:numId w:val="8"/>
        </w:numPr>
        <w:jc w:val="left"/>
        <w:outlineLvl w:val="0"/>
      </w:pPr>
      <w:r w:rsidRPr="00387B2C">
        <w:t>Set screw fittings (e.g., elbows, tees, flanges)</w:t>
      </w:r>
    </w:p>
    <w:p w14:paraId="6EC64352" w14:textId="29A08F47" w:rsidR="00387B2C" w:rsidRPr="00387B2C" w:rsidRDefault="00387B2C" w:rsidP="00387B2C">
      <w:pPr>
        <w:pStyle w:val="ARCATEndOfSection"/>
        <w:numPr>
          <w:ilvl w:val="0"/>
          <w:numId w:val="8"/>
        </w:numPr>
        <w:jc w:val="left"/>
        <w:outlineLvl w:val="0"/>
      </w:pPr>
      <w:r>
        <w:t>Malleable p</w:t>
      </w:r>
      <w:r w:rsidRPr="00387B2C">
        <w:t xml:space="preserve">lug caps on exposed </w:t>
      </w:r>
      <w:r>
        <w:t>top ends</w:t>
      </w:r>
    </w:p>
    <w:p w14:paraId="4711A350" w14:textId="43A3D40D" w:rsidR="00387B2C" w:rsidRPr="00387B2C" w:rsidRDefault="00387B2C" w:rsidP="00387B2C">
      <w:pPr>
        <w:pStyle w:val="ARCATEndOfSection"/>
        <w:numPr>
          <w:ilvl w:val="0"/>
          <w:numId w:val="8"/>
        </w:numPr>
        <w:jc w:val="left"/>
        <w:outlineLvl w:val="0"/>
      </w:pPr>
      <w:r w:rsidRPr="00387B2C">
        <w:t xml:space="preserve">Telescoping perimeter braces at corners and </w:t>
      </w:r>
      <w:r>
        <w:t xml:space="preserve">at intermediate </w:t>
      </w:r>
      <w:r w:rsidRPr="00387B2C">
        <w:t>intervals</w:t>
      </w:r>
      <w:r w:rsidR="007C0FD2">
        <w:t>,</w:t>
      </w:r>
      <w:r>
        <w:t xml:space="preserve"> as required</w:t>
      </w:r>
    </w:p>
    <w:p w14:paraId="0AB31E17" w14:textId="5E83042F" w:rsidR="00387B2C" w:rsidRPr="00387B2C" w:rsidRDefault="00DC665E" w:rsidP="00387B2C">
      <w:pPr>
        <w:pStyle w:val="ARCATEndOfSection"/>
        <w:jc w:val="left"/>
        <w:outlineLvl w:val="0"/>
      </w:pPr>
      <w:r>
        <w:t xml:space="preserve">B. </w:t>
      </w:r>
      <w:r w:rsidR="007C0FD2">
        <w:t>Ballasted Base</w:t>
      </w:r>
      <w:r w:rsidR="00387B2C" w:rsidRPr="00387B2C">
        <w:t xml:space="preserve"> Assemblies</w:t>
      </w:r>
    </w:p>
    <w:p w14:paraId="14960CA9" w14:textId="5EC66818" w:rsidR="00387B2C" w:rsidRPr="00387B2C" w:rsidRDefault="00387B2C" w:rsidP="00DC665E">
      <w:pPr>
        <w:pStyle w:val="ARCATEndOfSection"/>
        <w:numPr>
          <w:ilvl w:val="0"/>
          <w:numId w:val="9"/>
        </w:numPr>
        <w:jc w:val="left"/>
        <w:outlineLvl w:val="0"/>
      </w:pPr>
      <w:r w:rsidRPr="00387B2C">
        <w:t>18" Ø x 1/4" steel with stiffeners</w:t>
      </w:r>
    </w:p>
    <w:p w14:paraId="5B705AA0" w14:textId="4A81A2A4" w:rsidR="00387B2C" w:rsidRPr="00387B2C" w:rsidRDefault="00387B2C" w:rsidP="00387B2C">
      <w:pPr>
        <w:pStyle w:val="ARCATEndOfSection"/>
        <w:numPr>
          <w:ilvl w:val="0"/>
          <w:numId w:val="9"/>
        </w:numPr>
        <w:jc w:val="left"/>
        <w:outlineLvl w:val="0"/>
      </w:pPr>
      <w:r w:rsidRPr="00387B2C">
        <w:t xml:space="preserve">Integrated rubber pad (min. 3/8") </w:t>
      </w:r>
    </w:p>
    <w:p w14:paraId="0051A4EA" w14:textId="53FADBC9" w:rsidR="00387B2C" w:rsidRPr="00387B2C" w:rsidRDefault="00387B2C" w:rsidP="00387B2C">
      <w:pPr>
        <w:pStyle w:val="ARCATEndOfSection"/>
        <w:numPr>
          <w:ilvl w:val="0"/>
          <w:numId w:val="9"/>
        </w:numPr>
        <w:jc w:val="left"/>
        <w:outlineLvl w:val="0"/>
      </w:pPr>
      <w:r w:rsidRPr="00387B2C">
        <w:t xml:space="preserve">Designed to receive vertical post via </w:t>
      </w:r>
      <w:r w:rsidR="007C0FD2">
        <w:t>pinned</w:t>
      </w:r>
      <w:r w:rsidRPr="00387B2C">
        <w:t xml:space="preserve"> connection</w:t>
      </w:r>
    </w:p>
    <w:p w14:paraId="573050FD" w14:textId="77777777" w:rsidR="00387B2C" w:rsidRPr="00387B2C" w:rsidRDefault="00387B2C" w:rsidP="00387B2C">
      <w:pPr>
        <w:pStyle w:val="ARCATEndOfSection"/>
        <w:numPr>
          <w:ilvl w:val="0"/>
          <w:numId w:val="9"/>
        </w:numPr>
        <w:jc w:val="left"/>
        <w:outlineLvl w:val="0"/>
      </w:pPr>
      <w:r w:rsidRPr="00387B2C">
        <w:t>Hot-dip galvanized finish</w:t>
      </w:r>
    </w:p>
    <w:p w14:paraId="739FEBA6" w14:textId="77777777" w:rsidR="00387B2C" w:rsidRPr="00387B2C" w:rsidRDefault="00387B2C" w:rsidP="00387B2C">
      <w:pPr>
        <w:pStyle w:val="ARCATEndOfSection"/>
        <w:numPr>
          <w:ilvl w:val="0"/>
          <w:numId w:val="9"/>
        </w:numPr>
        <w:jc w:val="left"/>
        <w:outlineLvl w:val="0"/>
      </w:pPr>
      <w:r w:rsidRPr="00387B2C">
        <w:t>Must include provision for water drainage</w:t>
      </w:r>
    </w:p>
    <w:p w14:paraId="5920438D" w14:textId="3EAB2B62" w:rsidR="00387B2C" w:rsidRPr="00387B2C" w:rsidRDefault="00DC665E" w:rsidP="00387B2C">
      <w:pPr>
        <w:pStyle w:val="ARCATEndOfSection"/>
        <w:jc w:val="left"/>
        <w:outlineLvl w:val="0"/>
      </w:pPr>
      <w:r>
        <w:t xml:space="preserve">C. </w:t>
      </w:r>
      <w:r w:rsidR="00387B2C" w:rsidRPr="00387B2C">
        <w:t>Toe Boards</w:t>
      </w:r>
    </w:p>
    <w:p w14:paraId="45CC68FD" w14:textId="737965EF" w:rsidR="00387B2C" w:rsidRPr="00387B2C" w:rsidRDefault="00387B2C" w:rsidP="00DC665E">
      <w:pPr>
        <w:pStyle w:val="ARCATEndOfSection"/>
        <w:numPr>
          <w:ilvl w:val="0"/>
          <w:numId w:val="10"/>
        </w:numPr>
        <w:jc w:val="left"/>
        <w:outlineLvl w:val="0"/>
      </w:pPr>
      <w:r w:rsidRPr="00387B2C">
        <w:t>3.5" high, galvanized, integrated with rail and splice fittings</w:t>
      </w:r>
    </w:p>
    <w:p w14:paraId="4DE499E9" w14:textId="0305C6B1" w:rsidR="00387B2C" w:rsidRPr="00387B2C" w:rsidRDefault="00387B2C" w:rsidP="00387B2C">
      <w:pPr>
        <w:pStyle w:val="ARCATEndOfSection"/>
        <w:numPr>
          <w:ilvl w:val="0"/>
          <w:numId w:val="10"/>
        </w:numPr>
        <w:jc w:val="left"/>
        <w:outlineLvl w:val="0"/>
      </w:pPr>
      <w:r w:rsidRPr="00387B2C">
        <w:t>Required at all</w:t>
      </w:r>
      <w:r>
        <w:t xml:space="preserve"> guardrail</w:t>
      </w:r>
      <w:r w:rsidRPr="00387B2C">
        <w:t xml:space="preserve"> perimeter edges</w:t>
      </w:r>
    </w:p>
    <w:p w14:paraId="55F15DFA" w14:textId="63C344B5" w:rsidR="00387B2C" w:rsidRPr="00387B2C" w:rsidRDefault="00DC665E" w:rsidP="00387B2C">
      <w:pPr>
        <w:pStyle w:val="ARCATEndOfSection"/>
        <w:jc w:val="left"/>
        <w:outlineLvl w:val="0"/>
      </w:pPr>
      <w:r>
        <w:t xml:space="preserve">D. </w:t>
      </w:r>
      <w:r w:rsidR="00387B2C" w:rsidRPr="00387B2C">
        <w:t>Ladder</w:t>
      </w:r>
      <w:r>
        <w:t xml:space="preserve"> &amp; Access Gate</w:t>
      </w:r>
    </w:p>
    <w:p w14:paraId="27AF33F6" w14:textId="2A6E68AB" w:rsidR="00387B2C" w:rsidRPr="00387B2C" w:rsidRDefault="00DC665E" w:rsidP="00DC665E">
      <w:pPr>
        <w:pStyle w:val="ARCATEndOfSection"/>
        <w:numPr>
          <w:ilvl w:val="0"/>
          <w:numId w:val="11"/>
        </w:numPr>
        <w:jc w:val="left"/>
        <w:outlineLvl w:val="0"/>
      </w:pPr>
      <w:r>
        <w:t>Safety s</w:t>
      </w:r>
      <w:r w:rsidR="00387B2C" w:rsidRPr="00387B2C">
        <w:t xml:space="preserve">wing gate with self-closing </w:t>
      </w:r>
      <w:proofErr w:type="gramStart"/>
      <w:r w:rsidR="00387B2C" w:rsidRPr="00387B2C">
        <w:t>hinge</w:t>
      </w:r>
      <w:proofErr w:type="gramEnd"/>
      <w:r w:rsidR="00387B2C" w:rsidRPr="00387B2C">
        <w:t xml:space="preserve"> and positive latching</w:t>
      </w:r>
    </w:p>
    <w:p w14:paraId="07692CAD" w14:textId="77777777" w:rsidR="00387B2C" w:rsidRPr="00387B2C" w:rsidRDefault="00387B2C" w:rsidP="00387B2C">
      <w:pPr>
        <w:pStyle w:val="ARCATEndOfSection"/>
        <w:numPr>
          <w:ilvl w:val="0"/>
          <w:numId w:val="11"/>
        </w:numPr>
        <w:jc w:val="left"/>
        <w:outlineLvl w:val="0"/>
      </w:pPr>
      <w:r w:rsidRPr="00387B2C">
        <w:t>Ladder from rooftop to top of unit with integrated side rails</w:t>
      </w:r>
    </w:p>
    <w:p w14:paraId="68E3A730" w14:textId="77777777" w:rsidR="00387B2C" w:rsidRPr="00387B2C" w:rsidRDefault="00387B2C" w:rsidP="00387B2C">
      <w:pPr>
        <w:pStyle w:val="ARCATEndOfSection"/>
        <w:numPr>
          <w:ilvl w:val="0"/>
          <w:numId w:val="11"/>
        </w:numPr>
        <w:jc w:val="left"/>
        <w:outlineLvl w:val="0"/>
      </w:pPr>
      <w:r w:rsidRPr="00387B2C">
        <w:t>Connection brackets to guardrail system</w:t>
      </w:r>
    </w:p>
    <w:p w14:paraId="0091BB13" w14:textId="4122EC76" w:rsidR="00387B2C" w:rsidRPr="00387B2C" w:rsidRDefault="00387B2C" w:rsidP="00387B2C">
      <w:pPr>
        <w:pStyle w:val="ARCATEndOfSection"/>
        <w:numPr>
          <w:ilvl w:val="0"/>
          <w:numId w:val="11"/>
        </w:numPr>
        <w:jc w:val="left"/>
        <w:outlineLvl w:val="0"/>
      </w:pPr>
      <w:r>
        <w:t>Non-roof penetrating design</w:t>
      </w:r>
    </w:p>
    <w:p w14:paraId="71C28B2F" w14:textId="77777777" w:rsidR="00387B2C" w:rsidRPr="00387B2C" w:rsidRDefault="00000000" w:rsidP="00387B2C">
      <w:pPr>
        <w:pStyle w:val="ARCATEndOfSection"/>
        <w:jc w:val="left"/>
        <w:outlineLvl w:val="0"/>
      </w:pPr>
      <w:r>
        <w:pict w14:anchorId="4CDBB077">
          <v:rect id="_x0000_i1026" style="width:0;height:1.5pt" o:hrstd="t" o:hr="t" fillcolor="#a0a0a0" stroked="f"/>
        </w:pict>
      </w:r>
    </w:p>
    <w:p w14:paraId="4F628E9F" w14:textId="77777777" w:rsidR="00387B2C" w:rsidRPr="00387B2C" w:rsidRDefault="00387B2C" w:rsidP="00387B2C">
      <w:pPr>
        <w:pStyle w:val="ARCATEndOfSection"/>
        <w:jc w:val="left"/>
        <w:outlineLvl w:val="0"/>
      </w:pPr>
      <w:r w:rsidRPr="00387B2C">
        <w:t>PART 3 – EXECUTION</w:t>
      </w:r>
    </w:p>
    <w:p w14:paraId="13065B95" w14:textId="50C92A91" w:rsidR="00387B2C" w:rsidRPr="00387B2C" w:rsidRDefault="00387B2C" w:rsidP="00DC665E">
      <w:pPr>
        <w:pStyle w:val="ARCATEndOfSection"/>
        <w:numPr>
          <w:ilvl w:val="1"/>
          <w:numId w:val="21"/>
        </w:numPr>
        <w:jc w:val="left"/>
        <w:outlineLvl w:val="0"/>
      </w:pPr>
      <w:r w:rsidRPr="00387B2C">
        <w:t>EXAMINATION</w:t>
      </w:r>
    </w:p>
    <w:p w14:paraId="75F4133B" w14:textId="00373D75" w:rsidR="00387B2C" w:rsidRPr="00387B2C" w:rsidRDefault="00387B2C" w:rsidP="002A6115">
      <w:pPr>
        <w:pStyle w:val="ARCATEndOfSection"/>
        <w:numPr>
          <w:ilvl w:val="0"/>
          <w:numId w:val="12"/>
        </w:numPr>
        <w:jc w:val="left"/>
        <w:outlineLvl w:val="0"/>
      </w:pPr>
      <w:r w:rsidRPr="00387B2C">
        <w:lastRenderedPageBreak/>
        <w:t>Confirm roofing surface integrity and layout matches approved drawings</w:t>
      </w:r>
    </w:p>
    <w:p w14:paraId="2F92AFCD" w14:textId="77777777" w:rsidR="00387B2C" w:rsidRPr="00387B2C" w:rsidRDefault="00387B2C" w:rsidP="00387B2C">
      <w:pPr>
        <w:pStyle w:val="ARCATEndOfSection"/>
        <w:numPr>
          <w:ilvl w:val="0"/>
          <w:numId w:val="12"/>
        </w:numPr>
        <w:jc w:val="left"/>
        <w:outlineLvl w:val="0"/>
      </w:pPr>
      <w:r w:rsidRPr="00387B2C">
        <w:t>Coordinate with trades to avoid obstructions to maintenance panels or fans</w:t>
      </w:r>
    </w:p>
    <w:p w14:paraId="296F1E92" w14:textId="630DBFF5" w:rsidR="00387B2C" w:rsidRPr="00387B2C" w:rsidRDefault="00387B2C" w:rsidP="00DC665E">
      <w:pPr>
        <w:pStyle w:val="ARCATEndOfSection"/>
        <w:numPr>
          <w:ilvl w:val="1"/>
          <w:numId w:val="21"/>
        </w:numPr>
        <w:jc w:val="left"/>
        <w:outlineLvl w:val="0"/>
      </w:pPr>
      <w:r w:rsidRPr="00387B2C">
        <w:t>INSTALLATION</w:t>
      </w:r>
    </w:p>
    <w:p w14:paraId="26F48B60" w14:textId="388A4836" w:rsidR="00387B2C" w:rsidRPr="00387B2C" w:rsidRDefault="002A6115" w:rsidP="002A6115">
      <w:pPr>
        <w:pStyle w:val="ARCATEndOfSection"/>
        <w:ind w:left="360"/>
        <w:jc w:val="left"/>
        <w:outlineLvl w:val="0"/>
      </w:pPr>
      <w:r>
        <w:t xml:space="preserve">A. </w:t>
      </w:r>
      <w:r w:rsidR="00387B2C" w:rsidRPr="00387B2C">
        <w:t xml:space="preserve">Install per manufacturer’s instructions and </w:t>
      </w:r>
      <w:r w:rsidR="00881DF4">
        <w:t>manufacturer</w:t>
      </w:r>
      <w:r w:rsidR="00387B2C" w:rsidRPr="00387B2C">
        <w:t xml:space="preserve"> shop drawings</w:t>
      </w:r>
    </w:p>
    <w:p w14:paraId="0E93AE88" w14:textId="22AF671F" w:rsidR="00387B2C" w:rsidRPr="00387B2C" w:rsidRDefault="002A6115" w:rsidP="00DC665E">
      <w:pPr>
        <w:pStyle w:val="ARCATEndOfSection"/>
        <w:ind w:left="360"/>
        <w:jc w:val="left"/>
        <w:outlineLvl w:val="0"/>
      </w:pPr>
      <w:r>
        <w:t>B</w:t>
      </w:r>
      <w:r w:rsidR="00DC665E">
        <w:t xml:space="preserve">. </w:t>
      </w:r>
      <w:r w:rsidR="00387B2C" w:rsidRPr="00387B2C">
        <w:t>Align and level all posts and rails</w:t>
      </w:r>
    </w:p>
    <w:p w14:paraId="529B43EA" w14:textId="0A5A6206" w:rsidR="00387B2C" w:rsidRPr="00387B2C" w:rsidRDefault="002A6115" w:rsidP="00DC665E">
      <w:pPr>
        <w:pStyle w:val="ARCATEndOfSection"/>
        <w:ind w:left="360"/>
        <w:jc w:val="left"/>
        <w:outlineLvl w:val="0"/>
      </w:pPr>
      <w:r>
        <w:t>C</w:t>
      </w:r>
      <w:r w:rsidR="00DC665E">
        <w:t xml:space="preserve">. </w:t>
      </w:r>
      <w:r w:rsidR="00387B2C" w:rsidRPr="00387B2C">
        <w:t xml:space="preserve">Secure posts to ballasted bases using bolted </w:t>
      </w:r>
      <w:r w:rsidR="007C0FD2">
        <w:t>pinned</w:t>
      </w:r>
      <w:r w:rsidR="00387B2C" w:rsidRPr="00387B2C">
        <w:t xml:space="preserve"> connections</w:t>
      </w:r>
    </w:p>
    <w:p w14:paraId="29893DCD" w14:textId="1BB944E5" w:rsidR="00387B2C" w:rsidRPr="00387B2C" w:rsidRDefault="002A6115" w:rsidP="00DC665E">
      <w:pPr>
        <w:pStyle w:val="ARCATEndOfSection"/>
        <w:ind w:left="360"/>
        <w:jc w:val="left"/>
        <w:outlineLvl w:val="0"/>
      </w:pPr>
      <w:r>
        <w:t>D</w:t>
      </w:r>
      <w:r w:rsidR="00DC665E">
        <w:t xml:space="preserve">. </w:t>
      </w:r>
      <w:r w:rsidR="00387B2C" w:rsidRPr="00387B2C">
        <w:t>Torque set screws to 29 ft-</w:t>
      </w:r>
      <w:proofErr w:type="spellStart"/>
      <w:r w:rsidR="00387B2C" w:rsidRPr="00387B2C">
        <w:t>lbs</w:t>
      </w:r>
      <w:proofErr w:type="spellEnd"/>
    </w:p>
    <w:p w14:paraId="1114BA7E" w14:textId="3D9FC83E" w:rsidR="00387B2C" w:rsidRDefault="002A6115" w:rsidP="00DC665E">
      <w:pPr>
        <w:pStyle w:val="ARCATEndOfSection"/>
        <w:ind w:left="360"/>
        <w:jc w:val="left"/>
        <w:outlineLvl w:val="0"/>
      </w:pPr>
      <w:r>
        <w:t>E</w:t>
      </w:r>
      <w:r w:rsidR="00DC665E">
        <w:t xml:space="preserve">. </w:t>
      </w:r>
      <w:r w:rsidR="00387B2C" w:rsidRPr="00387B2C">
        <w:t>Field fit telescopic braces and removable post assemblies as required</w:t>
      </w:r>
    </w:p>
    <w:p w14:paraId="7DB91CB2" w14:textId="4ADF315F" w:rsidR="002A6115" w:rsidRPr="00387B2C" w:rsidRDefault="002A6115" w:rsidP="00DC665E">
      <w:pPr>
        <w:pStyle w:val="ARCATEndOfSection"/>
        <w:ind w:left="360"/>
        <w:jc w:val="left"/>
        <w:outlineLvl w:val="0"/>
      </w:pPr>
      <w:r>
        <w:t xml:space="preserve">F. Spray any scratched or damaged material with appropriate </w:t>
      </w:r>
      <w:proofErr w:type="gramStart"/>
      <w:r>
        <w:t>touch up</w:t>
      </w:r>
      <w:proofErr w:type="gramEnd"/>
      <w:r>
        <w:t xml:space="preserve"> compound, such as cold-galvanizing spray for galvanized pipe.</w:t>
      </w:r>
    </w:p>
    <w:p w14:paraId="63431F28" w14:textId="4EC2D83E" w:rsidR="00387B2C" w:rsidRPr="00387B2C" w:rsidRDefault="00387B2C" w:rsidP="00DC665E">
      <w:pPr>
        <w:pStyle w:val="ARCATEndOfSection"/>
        <w:numPr>
          <w:ilvl w:val="1"/>
          <w:numId w:val="20"/>
        </w:numPr>
        <w:jc w:val="left"/>
        <w:outlineLvl w:val="0"/>
      </w:pPr>
      <w:r w:rsidRPr="00387B2C">
        <w:t>ADJUSTMENTS &amp; PROTECTION</w:t>
      </w:r>
    </w:p>
    <w:p w14:paraId="210F21E4" w14:textId="3961F341" w:rsidR="00387B2C" w:rsidRPr="00387B2C" w:rsidRDefault="00387B2C" w:rsidP="002A6115">
      <w:pPr>
        <w:pStyle w:val="ARCATEndOfSection"/>
        <w:numPr>
          <w:ilvl w:val="0"/>
          <w:numId w:val="14"/>
        </w:numPr>
        <w:jc w:val="left"/>
        <w:outlineLvl w:val="0"/>
      </w:pPr>
      <w:r w:rsidRPr="00387B2C">
        <w:t>Inspect installation for plumb and secure fit</w:t>
      </w:r>
    </w:p>
    <w:p w14:paraId="5C93F1EE" w14:textId="77777777" w:rsidR="00387B2C" w:rsidRPr="00387B2C" w:rsidRDefault="00387B2C" w:rsidP="00387B2C">
      <w:pPr>
        <w:pStyle w:val="ARCATEndOfSection"/>
        <w:numPr>
          <w:ilvl w:val="0"/>
          <w:numId w:val="14"/>
        </w:numPr>
        <w:jc w:val="left"/>
        <w:outlineLvl w:val="0"/>
      </w:pPr>
      <w:r w:rsidRPr="00387B2C">
        <w:t>Touch up galvanized surfaces as needed</w:t>
      </w:r>
    </w:p>
    <w:p w14:paraId="32B529F4" w14:textId="77777777" w:rsidR="00387B2C" w:rsidRPr="00387B2C" w:rsidRDefault="00387B2C" w:rsidP="00387B2C">
      <w:pPr>
        <w:pStyle w:val="ARCATEndOfSection"/>
        <w:numPr>
          <w:ilvl w:val="0"/>
          <w:numId w:val="14"/>
        </w:numPr>
        <w:jc w:val="left"/>
        <w:outlineLvl w:val="0"/>
      </w:pPr>
      <w:r w:rsidRPr="00387B2C">
        <w:t xml:space="preserve">Protect </w:t>
      </w:r>
      <w:proofErr w:type="gramStart"/>
      <w:r w:rsidRPr="00387B2C">
        <w:t>completed</w:t>
      </w:r>
      <w:proofErr w:type="gramEnd"/>
      <w:r w:rsidRPr="00387B2C">
        <w:t xml:space="preserve"> system during construction</w:t>
      </w:r>
    </w:p>
    <w:p w14:paraId="6B173E18" w14:textId="77777777" w:rsidR="00387B2C" w:rsidRPr="00387B2C" w:rsidRDefault="00000000" w:rsidP="00387B2C">
      <w:pPr>
        <w:pStyle w:val="ARCATEndOfSection"/>
        <w:jc w:val="left"/>
        <w:outlineLvl w:val="0"/>
      </w:pPr>
      <w:r>
        <w:pict w14:anchorId="230D9D93">
          <v:rect id="_x0000_i1027" style="width:0;height:1.5pt" o:hrstd="t" o:hr="t" fillcolor="#a0a0a0" stroked="f"/>
        </w:pict>
      </w:r>
    </w:p>
    <w:p w14:paraId="75B6115B" w14:textId="77777777" w:rsidR="00387B2C" w:rsidRPr="00387B2C" w:rsidRDefault="00387B2C" w:rsidP="00387B2C">
      <w:pPr>
        <w:pStyle w:val="ARCATEndOfSection"/>
        <w:jc w:val="left"/>
        <w:outlineLvl w:val="0"/>
      </w:pPr>
      <w:r w:rsidRPr="00387B2C">
        <w:t>END OF SECTION 05520</w:t>
      </w:r>
    </w:p>
    <w:p w14:paraId="40A8008A" w14:textId="77777777" w:rsidR="00387B2C" w:rsidRPr="00387B2C" w:rsidRDefault="00387B2C" w:rsidP="00387B2C">
      <w:pPr>
        <w:pStyle w:val="ARCATEndOfSection"/>
        <w:jc w:val="left"/>
        <w:outlineLvl w:val="0"/>
      </w:pPr>
    </w:p>
    <w:p w14:paraId="3D3822C9" w14:textId="77777777" w:rsidR="00387B2C" w:rsidRPr="00387B2C" w:rsidRDefault="00387B2C" w:rsidP="00387B2C">
      <w:pPr>
        <w:pStyle w:val="ARCATEndOfSection"/>
        <w:jc w:val="left"/>
        <w:outlineLvl w:val="0"/>
      </w:pPr>
    </w:p>
    <w:sectPr w:rsidR="00387B2C" w:rsidRPr="00387B2C" w:rsidSect="00595D4E">
      <w:headerReference w:type="default" r:id="rId11"/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B028B" w14:textId="77777777" w:rsidR="003E3C1C" w:rsidRDefault="003E3C1C" w:rsidP="ABFFABFF">
      <w:pPr>
        <w:spacing w:after="0" w:line="240" w:lineRule="auto"/>
      </w:pPr>
      <w:r>
        <w:separator/>
      </w:r>
    </w:p>
  </w:endnote>
  <w:endnote w:type="continuationSeparator" w:id="0">
    <w:p w14:paraId="235BADA8" w14:textId="77777777" w:rsidR="003E3C1C" w:rsidRDefault="003E3C1C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4C82B" w14:textId="219155EE" w:rsidR="00407974" w:rsidRPr="0061730B" w:rsidRDefault="00407974" w:rsidP="0061730B">
    <w:pPr>
      <w:pStyle w:val="ARCATfooter"/>
      <w:jc w:val="left"/>
      <w:rPr>
        <w:rFonts w:ascii="Work Sans" w:hAnsi="Work Sans"/>
      </w:rPr>
    </w:pPr>
    <w:r w:rsidRPr="0061730B">
      <w:rPr>
        <w:rFonts w:ascii="Work Sans" w:hAnsi="Work Sans"/>
      </w:rPr>
      <w:t>05520-</w:t>
    </w:r>
    <w:r w:rsidR="00B96890" w:rsidRPr="0061730B">
      <w:rPr>
        <w:rFonts w:ascii="Work Sans" w:hAnsi="Work Sans"/>
        <w:snapToGrid w:val="0"/>
      </w:rPr>
      <w:fldChar w:fldCharType="begin"/>
    </w:r>
    <w:r w:rsidRPr="0061730B">
      <w:rPr>
        <w:rFonts w:ascii="Work Sans" w:hAnsi="Work Sans"/>
        <w:snapToGrid w:val="0"/>
      </w:rPr>
      <w:instrText xml:space="preserve"> PAGE </w:instrText>
    </w:r>
    <w:r w:rsidR="00B96890" w:rsidRPr="0061730B">
      <w:rPr>
        <w:rFonts w:ascii="Work Sans" w:hAnsi="Work Sans"/>
        <w:snapToGrid w:val="0"/>
      </w:rPr>
      <w:fldChar w:fldCharType="separate"/>
    </w:r>
    <w:r w:rsidR="00F45A8F" w:rsidRPr="0061730B">
      <w:rPr>
        <w:rFonts w:ascii="Work Sans" w:hAnsi="Work Sans"/>
        <w:noProof/>
        <w:snapToGrid w:val="0"/>
      </w:rPr>
      <w:t>5</w:t>
    </w:r>
    <w:r w:rsidR="00B96890" w:rsidRPr="0061730B">
      <w:rPr>
        <w:rFonts w:ascii="Work Sans" w:hAnsi="Work Sans"/>
        <w:snapToGrid w:val="0"/>
      </w:rPr>
      <w:fldChar w:fldCharType="end"/>
    </w:r>
  </w:p>
  <w:p w14:paraId="3FE83B42" w14:textId="09248603" w:rsidR="0061730B" w:rsidRPr="0061730B" w:rsidRDefault="0061730B" w:rsidP="0061730B">
    <w:pPr>
      <w:pStyle w:val="ARCATfooter"/>
      <w:jc w:val="left"/>
      <w:rPr>
        <w:rFonts w:ascii="Work Sans" w:hAnsi="Work Sans"/>
      </w:rPr>
    </w:pPr>
    <w:r w:rsidRPr="0061730B">
      <w:rPr>
        <w:rFonts w:ascii="Work Sans" w:hAnsi="Work Sans"/>
      </w:rPr>
      <w:t>Rooftop Guardrail Systems | Cooling Tower Guardrail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13AE4" w14:textId="77777777" w:rsidR="003E3C1C" w:rsidRDefault="003E3C1C" w:rsidP="ABFFABFF">
      <w:pPr>
        <w:spacing w:after="0" w:line="240" w:lineRule="auto"/>
      </w:pPr>
      <w:r>
        <w:separator/>
      </w:r>
    </w:p>
  </w:footnote>
  <w:footnote w:type="continuationSeparator" w:id="0">
    <w:p w14:paraId="337F1CEA" w14:textId="77777777" w:rsidR="003E3C1C" w:rsidRDefault="003E3C1C" w:rsidP="ABFFA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E74BE" w14:textId="0AF206AF" w:rsidR="0061730B" w:rsidRPr="0061730B" w:rsidRDefault="0061730B" w:rsidP="0061730B">
    <w:pPr>
      <w:pStyle w:val="Header"/>
      <w:tabs>
        <w:tab w:val="clear" w:pos="4680"/>
      </w:tabs>
      <w:rPr>
        <w:rFonts w:ascii="Work Sans" w:hAnsi="Work Sans"/>
      </w:rPr>
    </w:pPr>
    <w:r w:rsidRPr="0061730B">
      <w:rPr>
        <w:rFonts w:ascii="Work Sans" w:hAnsi="Work Sans"/>
      </w:rPr>
      <w:t>Diversified Fall Protection</w:t>
    </w:r>
    <w:r w:rsidRPr="0061730B">
      <w:rPr>
        <w:rFonts w:ascii="Work Sans" w:hAnsi="Work Sans"/>
      </w:rPr>
      <w:tab/>
      <w:t>First Issue</w:t>
    </w:r>
  </w:p>
  <w:p w14:paraId="44BC584D" w14:textId="54321A40" w:rsidR="0061730B" w:rsidRPr="0061730B" w:rsidRDefault="0061730B">
    <w:pPr>
      <w:pStyle w:val="Header"/>
      <w:rPr>
        <w:rFonts w:ascii="Work Sans" w:hAnsi="Work Sans"/>
      </w:rPr>
    </w:pPr>
    <w:r w:rsidRPr="0061730B">
      <w:rPr>
        <w:rFonts w:ascii="Work Sans" w:hAnsi="Work Sans"/>
      </w:rPr>
      <w:t>Master Guide Specification</w:t>
    </w:r>
    <w:r w:rsidRPr="0061730B">
      <w:rPr>
        <w:rFonts w:ascii="Work Sans" w:hAnsi="Work Sans"/>
      </w:rPr>
      <w:tab/>
    </w:r>
    <w:r w:rsidRPr="0061730B">
      <w:rPr>
        <w:rFonts w:ascii="Work Sans" w:hAnsi="Work Sans"/>
      </w:rPr>
      <w:tab/>
      <w:t>May 29,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abstractNum w:abstractNumId="1" w15:restartNumberingAfterBreak="0">
    <w:nsid w:val="02541231"/>
    <w:multiLevelType w:val="multilevel"/>
    <w:tmpl w:val="7708F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85838"/>
    <w:multiLevelType w:val="multilevel"/>
    <w:tmpl w:val="7B76D1BE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B855E6"/>
    <w:multiLevelType w:val="multilevel"/>
    <w:tmpl w:val="81E0066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E323EA"/>
    <w:multiLevelType w:val="multilevel"/>
    <w:tmpl w:val="E08A9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6233DA"/>
    <w:multiLevelType w:val="multilevel"/>
    <w:tmpl w:val="ECEC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CA31C1"/>
    <w:multiLevelType w:val="multilevel"/>
    <w:tmpl w:val="B10E0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380B4D"/>
    <w:multiLevelType w:val="multilevel"/>
    <w:tmpl w:val="7A2E95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567269"/>
    <w:multiLevelType w:val="multilevel"/>
    <w:tmpl w:val="F9ACD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66A1CD8"/>
    <w:multiLevelType w:val="multilevel"/>
    <w:tmpl w:val="6F766E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A1566C"/>
    <w:multiLevelType w:val="multilevel"/>
    <w:tmpl w:val="484E4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704827"/>
    <w:multiLevelType w:val="multilevel"/>
    <w:tmpl w:val="7786E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1E65EF"/>
    <w:multiLevelType w:val="multilevel"/>
    <w:tmpl w:val="7C6A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515C1C"/>
    <w:multiLevelType w:val="multilevel"/>
    <w:tmpl w:val="C190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283406"/>
    <w:multiLevelType w:val="multilevel"/>
    <w:tmpl w:val="1AEAE1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8350E24"/>
    <w:multiLevelType w:val="multilevel"/>
    <w:tmpl w:val="0638F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FF39A5"/>
    <w:multiLevelType w:val="multilevel"/>
    <w:tmpl w:val="35C090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D47176"/>
    <w:multiLevelType w:val="multilevel"/>
    <w:tmpl w:val="036C7E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321707"/>
    <w:multiLevelType w:val="multilevel"/>
    <w:tmpl w:val="14A8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0F40A0"/>
    <w:multiLevelType w:val="hybridMultilevel"/>
    <w:tmpl w:val="66FC3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4A3C44"/>
    <w:multiLevelType w:val="multilevel"/>
    <w:tmpl w:val="8A52F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7F152F0"/>
    <w:multiLevelType w:val="multilevel"/>
    <w:tmpl w:val="B6508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894756"/>
    <w:multiLevelType w:val="hybridMultilevel"/>
    <w:tmpl w:val="4888E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810689">
    <w:abstractNumId w:val="0"/>
  </w:num>
  <w:num w:numId="2" w16cid:durableId="854078273">
    <w:abstractNumId w:val="10"/>
  </w:num>
  <w:num w:numId="3" w16cid:durableId="2113475310">
    <w:abstractNumId w:val="5"/>
  </w:num>
  <w:num w:numId="4" w16cid:durableId="248544074">
    <w:abstractNumId w:val="21"/>
  </w:num>
  <w:num w:numId="5" w16cid:durableId="1877542683">
    <w:abstractNumId w:val="12"/>
  </w:num>
  <w:num w:numId="6" w16cid:durableId="174349736">
    <w:abstractNumId w:val="18"/>
  </w:num>
  <w:num w:numId="7" w16cid:durableId="951016710">
    <w:abstractNumId w:val="16"/>
  </w:num>
  <w:num w:numId="8" w16cid:durableId="69809809">
    <w:abstractNumId w:val="1"/>
  </w:num>
  <w:num w:numId="9" w16cid:durableId="1301233030">
    <w:abstractNumId w:val="11"/>
  </w:num>
  <w:num w:numId="10" w16cid:durableId="530387282">
    <w:abstractNumId w:val="6"/>
  </w:num>
  <w:num w:numId="11" w16cid:durableId="1297297696">
    <w:abstractNumId w:val="15"/>
  </w:num>
  <w:num w:numId="12" w16cid:durableId="1697192214">
    <w:abstractNumId w:val="17"/>
  </w:num>
  <w:num w:numId="13" w16cid:durableId="1863131955">
    <w:abstractNumId w:val="13"/>
  </w:num>
  <w:num w:numId="14" w16cid:durableId="2145654926">
    <w:abstractNumId w:val="3"/>
  </w:num>
  <w:num w:numId="15" w16cid:durableId="1819374191">
    <w:abstractNumId w:val="14"/>
  </w:num>
  <w:num w:numId="16" w16cid:durableId="1145658884">
    <w:abstractNumId w:val="20"/>
  </w:num>
  <w:num w:numId="17" w16cid:durableId="1539855545">
    <w:abstractNumId w:val="8"/>
  </w:num>
  <w:num w:numId="18" w16cid:durableId="1023744864">
    <w:abstractNumId w:val="7"/>
  </w:num>
  <w:num w:numId="19" w16cid:durableId="1522206964">
    <w:abstractNumId w:val="22"/>
  </w:num>
  <w:num w:numId="20" w16cid:durableId="348484107">
    <w:abstractNumId w:val="9"/>
  </w:num>
  <w:num w:numId="21" w16cid:durableId="1834561014">
    <w:abstractNumId w:val="4"/>
  </w:num>
  <w:num w:numId="22" w16cid:durableId="488835977">
    <w:abstractNumId w:val="2"/>
  </w:num>
  <w:num w:numId="23" w16cid:durableId="251667946">
    <w:abstractNumId w:val="19"/>
  </w:num>
  <w:num w:numId="24" w16cid:durableId="7101114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94606094">
    <w:abstractNumId w:val="0"/>
    <w:lvlOverride w:ilvl="0">
      <w:startOverride w:val="1"/>
    </w:lvlOverride>
    <w:lvlOverride w:ilvl="1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A7"/>
    <w:rsid w:val="ABFFABFF"/>
    <w:rsid w:val="0003551A"/>
    <w:rsid w:val="00037D69"/>
    <w:rsid w:val="0006081C"/>
    <w:rsid w:val="00101B23"/>
    <w:rsid w:val="001334A7"/>
    <w:rsid w:val="00153056"/>
    <w:rsid w:val="001D7E72"/>
    <w:rsid w:val="00214B4D"/>
    <w:rsid w:val="002279B3"/>
    <w:rsid w:val="00287EF0"/>
    <w:rsid w:val="00292774"/>
    <w:rsid w:val="00295F10"/>
    <w:rsid w:val="002A6115"/>
    <w:rsid w:val="002B10DC"/>
    <w:rsid w:val="002D069A"/>
    <w:rsid w:val="002D47C2"/>
    <w:rsid w:val="002D560A"/>
    <w:rsid w:val="003060E6"/>
    <w:rsid w:val="00316461"/>
    <w:rsid w:val="00336A97"/>
    <w:rsid w:val="00380EFC"/>
    <w:rsid w:val="003856C9"/>
    <w:rsid w:val="00387B2C"/>
    <w:rsid w:val="003B2521"/>
    <w:rsid w:val="003E3C1C"/>
    <w:rsid w:val="00407974"/>
    <w:rsid w:val="00464DD8"/>
    <w:rsid w:val="004653FD"/>
    <w:rsid w:val="004A3239"/>
    <w:rsid w:val="00532D15"/>
    <w:rsid w:val="0056766D"/>
    <w:rsid w:val="00595D4E"/>
    <w:rsid w:val="005A4C0A"/>
    <w:rsid w:val="00604263"/>
    <w:rsid w:val="0061730B"/>
    <w:rsid w:val="00624CA4"/>
    <w:rsid w:val="006354CC"/>
    <w:rsid w:val="00676925"/>
    <w:rsid w:val="006A0AB5"/>
    <w:rsid w:val="006A7FF8"/>
    <w:rsid w:val="006C3E91"/>
    <w:rsid w:val="00705E4A"/>
    <w:rsid w:val="007115C0"/>
    <w:rsid w:val="007777BE"/>
    <w:rsid w:val="007C0FD2"/>
    <w:rsid w:val="007D6DCD"/>
    <w:rsid w:val="007F0AFD"/>
    <w:rsid w:val="008707CE"/>
    <w:rsid w:val="008715BB"/>
    <w:rsid w:val="00881DF4"/>
    <w:rsid w:val="008A0312"/>
    <w:rsid w:val="008C5606"/>
    <w:rsid w:val="008C7045"/>
    <w:rsid w:val="008D55CD"/>
    <w:rsid w:val="009266BD"/>
    <w:rsid w:val="0093642D"/>
    <w:rsid w:val="00945BD5"/>
    <w:rsid w:val="00967E13"/>
    <w:rsid w:val="009D71AF"/>
    <w:rsid w:val="00A11B9D"/>
    <w:rsid w:val="00A65414"/>
    <w:rsid w:val="00A862CA"/>
    <w:rsid w:val="00B15EE7"/>
    <w:rsid w:val="00B26015"/>
    <w:rsid w:val="00B62276"/>
    <w:rsid w:val="00B9155B"/>
    <w:rsid w:val="00B96890"/>
    <w:rsid w:val="00BA0048"/>
    <w:rsid w:val="00BA6611"/>
    <w:rsid w:val="00BF6C5F"/>
    <w:rsid w:val="00C025DD"/>
    <w:rsid w:val="00C11ED3"/>
    <w:rsid w:val="00C15227"/>
    <w:rsid w:val="00C2039E"/>
    <w:rsid w:val="00C20D8D"/>
    <w:rsid w:val="00C32A60"/>
    <w:rsid w:val="00C9697B"/>
    <w:rsid w:val="00CB209F"/>
    <w:rsid w:val="00DA2A26"/>
    <w:rsid w:val="00DB5702"/>
    <w:rsid w:val="00DC665E"/>
    <w:rsid w:val="00DD0F91"/>
    <w:rsid w:val="00E503EF"/>
    <w:rsid w:val="00E778B8"/>
    <w:rsid w:val="00E83CFE"/>
    <w:rsid w:val="00E933E7"/>
    <w:rsid w:val="00EB0695"/>
    <w:rsid w:val="00ED7A68"/>
    <w:rsid w:val="00F45A8F"/>
    <w:rsid w:val="00F7214A"/>
    <w:rsid w:val="00FC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FC437"/>
  <w15:docId w15:val="{CD091FF3-F640-4943-8023-1D43FB31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uiPriority w:val="99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ABFFA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ABFFAB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5F10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B0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0695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87B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7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30B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7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30B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5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fallprotec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70A2C16928042A8C6812F9A4E6237" ma:contentTypeVersion="15" ma:contentTypeDescription="Create a new document." ma:contentTypeScope="" ma:versionID="b6041ec72a84a7f69ed64b995fbd87b3">
  <xsd:schema xmlns:xsd="http://www.w3.org/2001/XMLSchema" xmlns:xs="http://www.w3.org/2001/XMLSchema" xmlns:p="http://schemas.microsoft.com/office/2006/metadata/properties" xmlns:ns2="fd6c1893-417f-408e-98d9-ab1eec9c7898" xmlns:ns3="bebe8e98-95d0-4201-b63f-64dc7b830ada" targetNamespace="http://schemas.microsoft.com/office/2006/metadata/properties" ma:root="true" ma:fieldsID="596b6b2c278a73954520ebdc6b610bfb" ns2:_="" ns3:_="">
    <xsd:import namespace="fd6c1893-417f-408e-98d9-ab1eec9c7898"/>
    <xsd:import namespace="bebe8e98-95d0-4201-b63f-64dc7b830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c1893-417f-408e-98d9-ab1eec9c7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3f2dc50-ee82-4a7a-8e77-afb7f2df50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e8e98-95d0-4201-b63f-64dc7b830a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414fce3-0a9b-4c1a-ba3e-1f685819d830}" ma:internalName="TaxCatchAll" ma:showField="CatchAllData" ma:web="bebe8e98-95d0-4201-b63f-64dc7b830a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6c1893-417f-408e-98d9-ab1eec9c7898">
      <Terms xmlns="http://schemas.microsoft.com/office/infopath/2007/PartnerControls"/>
    </lcf76f155ced4ddcb4097134ff3c332f>
    <TaxCatchAll xmlns="bebe8e98-95d0-4201-b63f-64dc7b830ada" xsi:nil="true"/>
  </documentManagement>
</p:properties>
</file>

<file path=customXml/itemProps1.xml><?xml version="1.0" encoding="utf-8"?>
<ds:datastoreItem xmlns:ds="http://schemas.openxmlformats.org/officeDocument/2006/customXml" ds:itemID="{773AC3C2-5057-4FB2-8FBA-781F44DB48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AF5B09-0EA9-41EE-B489-B428A58C30DC}"/>
</file>

<file path=customXml/itemProps3.xml><?xml version="1.0" encoding="utf-8"?>
<ds:datastoreItem xmlns:ds="http://schemas.openxmlformats.org/officeDocument/2006/customXml" ds:itemID="{AB8D26A7-6973-4EF1-BC82-183A65095702}"/>
</file>

<file path=customXml/itemProps4.xml><?xml version="1.0" encoding="utf-8"?>
<ds:datastoreItem xmlns:ds="http://schemas.openxmlformats.org/officeDocument/2006/customXml" ds:itemID="{917F56BE-41D3-4526-9971-31CDCE3461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Arcat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Arcat</dc:creator>
  <cp:lastModifiedBy>Cameron Kelson</cp:lastModifiedBy>
  <cp:revision>2</cp:revision>
  <dcterms:created xsi:type="dcterms:W3CDTF">2025-05-29T16:17:00Z</dcterms:created>
  <dcterms:modified xsi:type="dcterms:W3CDTF">2025-05-29T16:17:00Z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0x0101004B870A2C16928042A8C6812F9A4E6237</vt:lpwstr>
  </property>
</Properties>
</file>